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E3640" w14:textId="77777777" w:rsidR="000C55C8" w:rsidRPr="000C55C8" w:rsidRDefault="000C55C8" w:rsidP="000C55C8">
      <w:pPr>
        <w:rPr>
          <w:b/>
          <w:bCs/>
        </w:rPr>
      </w:pPr>
      <w:r w:rsidRPr="000C55C8">
        <w:rPr>
          <w:b/>
          <w:bCs/>
        </w:rPr>
        <w:t>ZABEZPEČENIE KVALITY VZDELÁVANIA A MERATEĽNÉ UKAZOVATELE</w:t>
      </w:r>
    </w:p>
    <w:p w14:paraId="2E740F17" w14:textId="77777777" w:rsidR="000C55C8" w:rsidRPr="000C55C8" w:rsidRDefault="000C55C8" w:rsidP="000C55C8">
      <w:r w:rsidRPr="000C55C8">
        <w:rPr>
          <w:b/>
          <w:bCs/>
        </w:rPr>
        <w:t>Vzdelávacia inštitúcia:</w:t>
      </w:r>
      <w:r w:rsidRPr="000C55C8">
        <w:t> Zvárajme s.r.o.</w:t>
      </w:r>
      <w:r w:rsidRPr="000C55C8">
        <w:br/>
      </w:r>
      <w:r w:rsidRPr="000C55C8">
        <w:rPr>
          <w:b/>
          <w:bCs/>
        </w:rPr>
        <w:t>Sídlo:</w:t>
      </w:r>
      <w:r w:rsidRPr="000C55C8">
        <w:t> Priemyselná ul. 35, 905 01 Senica</w:t>
      </w:r>
      <w:r w:rsidRPr="000C55C8">
        <w:br/>
      </w:r>
      <w:r w:rsidRPr="000C55C8">
        <w:rPr>
          <w:b/>
          <w:bCs/>
        </w:rPr>
        <w:t>Verzia dokumentu:</w:t>
      </w:r>
      <w:r w:rsidRPr="000C55C8">
        <w:t> 2.0 / 2026 (Aktualizované pre účely certifikácie)</w:t>
      </w:r>
    </w:p>
    <w:p w14:paraId="3573B707" w14:textId="77777777" w:rsidR="000C55C8" w:rsidRPr="000C55C8" w:rsidRDefault="000C55C8" w:rsidP="000C55C8">
      <w:pPr>
        <w:rPr>
          <w:b/>
          <w:bCs/>
        </w:rPr>
      </w:pPr>
      <w:r w:rsidRPr="000C55C8">
        <w:rPr>
          <w:b/>
          <w:bCs/>
        </w:rPr>
        <w:t>1. POLITIKA KVALITY A CIELE</w:t>
      </w:r>
    </w:p>
    <w:p w14:paraId="334160EF" w14:textId="77777777" w:rsidR="000C55C8" w:rsidRPr="000C55C8" w:rsidRDefault="000C55C8" w:rsidP="000C55C8">
      <w:r w:rsidRPr="000C55C8">
        <w:t>Cieľom spoločnosti Zvárajme s.r.o. je poskytovať odbornú prípravu zváračov v súlade s medzinárodnými normami (STN EN ISO 9606). Systém kvality je založený na prepojení kvalifikovaného personálu, moderného technického vybavenia a pravidelného monitoringu úspešnosti vzdelávacieho procesu.</w:t>
      </w:r>
    </w:p>
    <w:p w14:paraId="6E307F0C" w14:textId="77777777" w:rsidR="000C55C8" w:rsidRPr="000C55C8" w:rsidRDefault="000C55C8" w:rsidP="000C55C8">
      <w:pPr>
        <w:rPr>
          <w:b/>
          <w:bCs/>
        </w:rPr>
      </w:pPr>
      <w:r w:rsidRPr="000C55C8">
        <w:rPr>
          <w:b/>
          <w:bCs/>
        </w:rPr>
        <w:t>2. PERSONÁLNE ZABEZPEČENIE A ZODPOVEDNOSŤ</w:t>
      </w:r>
    </w:p>
    <w:p w14:paraId="5586E179" w14:textId="77777777" w:rsidR="000C55C8" w:rsidRPr="000C55C8" w:rsidRDefault="000C55C8" w:rsidP="000C55C8">
      <w:r w:rsidRPr="000C55C8">
        <w:t>Kvalita je garantovaným výstupom konkrétnych osôb:</w:t>
      </w:r>
    </w:p>
    <w:p w14:paraId="3284D160" w14:textId="77777777" w:rsidR="000C55C8" w:rsidRPr="000C55C8" w:rsidRDefault="000C55C8" w:rsidP="000C55C8">
      <w:pPr>
        <w:numPr>
          <w:ilvl w:val="0"/>
          <w:numId w:val="1"/>
        </w:numPr>
      </w:pPr>
      <w:r w:rsidRPr="000C55C8">
        <w:rPr>
          <w:b/>
          <w:bCs/>
        </w:rPr>
        <w:t>Odborný garant (Ing. Roman Pálka):</w:t>
      </w:r>
      <w:r w:rsidRPr="000C55C8">
        <w:t> Zodpovedá za súlad osnov s legislatívou, výber lektorov a schvaľovanie metodiky skúšok.</w:t>
      </w:r>
    </w:p>
    <w:p w14:paraId="2C61115D" w14:textId="77777777" w:rsidR="000C55C8" w:rsidRPr="000C55C8" w:rsidRDefault="000C55C8" w:rsidP="000C55C8">
      <w:pPr>
        <w:numPr>
          <w:ilvl w:val="0"/>
          <w:numId w:val="1"/>
        </w:numPr>
      </w:pPr>
      <w:r w:rsidRPr="000C55C8">
        <w:rPr>
          <w:b/>
          <w:bCs/>
        </w:rPr>
        <w:t>Inštruktor výcviku (Marek Smolinský):</w:t>
      </w:r>
      <w:r w:rsidRPr="000C55C8">
        <w:t> Zodpovedá za dodržiavanie technologických postupov pri praktickej výučbe a priebežné hodnotenie zručností účastníkov.</w:t>
      </w:r>
    </w:p>
    <w:p w14:paraId="1D0EFA18" w14:textId="77777777" w:rsidR="000C55C8" w:rsidRPr="000C55C8" w:rsidRDefault="000C55C8" w:rsidP="000C55C8">
      <w:pPr>
        <w:rPr>
          <w:b/>
          <w:bCs/>
        </w:rPr>
      </w:pPr>
      <w:r w:rsidRPr="000C55C8">
        <w:rPr>
          <w:b/>
          <w:bCs/>
        </w:rPr>
        <w:t>3. MECHANIZMUS ZABEZPEČENIA KVALITY VZDELÁVANIA</w:t>
      </w:r>
    </w:p>
    <w:p w14:paraId="629D3246" w14:textId="77777777" w:rsidR="000C55C8" w:rsidRPr="000C55C8" w:rsidRDefault="000C55C8" w:rsidP="000C55C8">
      <w:r w:rsidRPr="000C55C8">
        <w:t>Spoločnosť uplatňuje nasledovné postupy na udržanie štandardov:</w:t>
      </w:r>
    </w:p>
    <w:p w14:paraId="439E932D" w14:textId="77777777" w:rsidR="000C55C8" w:rsidRPr="000C55C8" w:rsidRDefault="000C55C8" w:rsidP="000C55C8">
      <w:pPr>
        <w:numPr>
          <w:ilvl w:val="0"/>
          <w:numId w:val="2"/>
        </w:numPr>
      </w:pPr>
      <w:r w:rsidRPr="000C55C8">
        <w:rPr>
          <w:b/>
          <w:bCs/>
        </w:rPr>
        <w:t>Vstupná kontrola:</w:t>
      </w:r>
      <w:r w:rsidRPr="000C55C8">
        <w:t> Overenie východiskových vedomostí účastníkov pred začiatkom kurzu.</w:t>
      </w:r>
    </w:p>
    <w:p w14:paraId="358106D5" w14:textId="77777777" w:rsidR="000C55C8" w:rsidRPr="000C55C8" w:rsidRDefault="000C55C8" w:rsidP="000C55C8">
      <w:pPr>
        <w:numPr>
          <w:ilvl w:val="0"/>
          <w:numId w:val="2"/>
        </w:numPr>
      </w:pPr>
      <w:r w:rsidRPr="000C55C8">
        <w:rPr>
          <w:b/>
          <w:bCs/>
        </w:rPr>
        <w:t>Priebežný monitoring:</w:t>
      </w:r>
      <w:r w:rsidRPr="000C55C8">
        <w:t> Inštruktor po každom praktickom bloku vykonáva vizuálnu kontrolu zvarov (podľa interných kontrolných listov), čím sa eliminuje osvojenie nesprávnych návykov.</w:t>
      </w:r>
    </w:p>
    <w:p w14:paraId="31EFD8EB" w14:textId="77777777" w:rsidR="000C55C8" w:rsidRPr="000C55C8" w:rsidRDefault="000C55C8" w:rsidP="000C55C8">
      <w:pPr>
        <w:numPr>
          <w:ilvl w:val="0"/>
          <w:numId w:val="2"/>
        </w:numPr>
      </w:pPr>
      <w:r w:rsidRPr="000C55C8">
        <w:rPr>
          <w:b/>
          <w:bCs/>
        </w:rPr>
        <w:t>Aktualizácia obsahu:</w:t>
      </w:r>
      <w:r w:rsidRPr="000C55C8">
        <w:t> Raz ročne prebieha revízia skrípt a učebných pomôcok, aby odrážali zmeny v normách ISO a technologický pokrok v oblasti zváracích zdrojov.</w:t>
      </w:r>
    </w:p>
    <w:p w14:paraId="59618A68" w14:textId="77777777" w:rsidR="000C55C8" w:rsidRPr="000C55C8" w:rsidRDefault="000C55C8" w:rsidP="000C55C8">
      <w:pPr>
        <w:numPr>
          <w:ilvl w:val="0"/>
          <w:numId w:val="2"/>
        </w:numPr>
      </w:pPr>
      <w:r w:rsidRPr="000C55C8">
        <w:rPr>
          <w:b/>
          <w:bCs/>
        </w:rPr>
        <w:t>Audit priestorov:</w:t>
      </w:r>
      <w:r w:rsidRPr="000C55C8">
        <w:t> Štvrťročná kontrola technického stavu zváracích boxov, odsávania a kalibrácie meradiel.</w:t>
      </w:r>
    </w:p>
    <w:p w14:paraId="0E07AC39" w14:textId="77777777" w:rsidR="000C55C8" w:rsidRPr="000C55C8" w:rsidRDefault="000C55C8" w:rsidP="000C55C8">
      <w:pPr>
        <w:rPr>
          <w:b/>
          <w:bCs/>
        </w:rPr>
      </w:pPr>
      <w:r w:rsidRPr="000C55C8">
        <w:rPr>
          <w:b/>
          <w:bCs/>
        </w:rPr>
        <w:t>4. SLEDOVANÉ MERATEĽNÉ UKAZOVATELE (KPI)</w:t>
      </w:r>
    </w:p>
    <w:p w14:paraId="5766C486" w14:textId="77777777" w:rsidR="000C55C8" w:rsidRPr="000C55C8" w:rsidRDefault="000C55C8" w:rsidP="000C55C8">
      <w:r w:rsidRPr="000C55C8">
        <w:t>Pre objektívne vyhodnocovanie úspešnosti vzdelávacej činnosti sledujeme tieto ukazovatele:</w:t>
      </w:r>
    </w:p>
    <w:tbl>
      <w:tblPr>
        <w:tblW w:w="9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1"/>
        <w:gridCol w:w="1811"/>
        <w:gridCol w:w="5068"/>
      </w:tblGrid>
      <w:tr w:rsidR="000C55C8" w:rsidRPr="000C55C8" w14:paraId="282F50FE" w14:textId="77777777" w:rsidTr="000C55C8"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1C8E1CE7" w14:textId="77777777" w:rsidR="000C55C8" w:rsidRPr="000C55C8" w:rsidRDefault="000C55C8" w:rsidP="000C55C8">
            <w:pPr>
              <w:rPr>
                <w:b/>
                <w:bCs/>
              </w:rPr>
            </w:pPr>
            <w:r w:rsidRPr="000C55C8">
              <w:rPr>
                <w:b/>
                <w:bCs/>
              </w:rPr>
              <w:lastRenderedPageBreak/>
              <w:t>Ukazovateľ kvality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12F783B1" w14:textId="77777777" w:rsidR="000C55C8" w:rsidRPr="000C55C8" w:rsidRDefault="000C55C8" w:rsidP="000C55C8">
            <w:pPr>
              <w:rPr>
                <w:b/>
                <w:bCs/>
              </w:rPr>
            </w:pPr>
            <w:r w:rsidRPr="000C55C8">
              <w:rPr>
                <w:b/>
                <w:bCs/>
              </w:rPr>
              <w:t>Cieľová hodnota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14:paraId="3C83D280" w14:textId="77777777" w:rsidR="000C55C8" w:rsidRPr="000C55C8" w:rsidRDefault="000C55C8" w:rsidP="000C55C8">
            <w:pPr>
              <w:rPr>
                <w:b/>
                <w:bCs/>
              </w:rPr>
            </w:pPr>
            <w:r w:rsidRPr="000C55C8">
              <w:rPr>
                <w:b/>
                <w:bCs/>
              </w:rPr>
              <w:t>Metóda merania</w:t>
            </w:r>
          </w:p>
        </w:tc>
      </w:tr>
      <w:tr w:rsidR="000C55C8" w:rsidRPr="000C55C8" w14:paraId="20286416" w14:textId="77777777" w:rsidTr="000C55C8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A42E79B" w14:textId="77777777" w:rsidR="000C55C8" w:rsidRPr="000C55C8" w:rsidRDefault="000C55C8" w:rsidP="000C55C8">
            <w:r w:rsidRPr="000C55C8">
              <w:rPr>
                <w:b/>
                <w:bCs/>
              </w:rPr>
              <w:t>Úspešnosť pri certifikačnej skúške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3BBFC27" w14:textId="77777777" w:rsidR="000C55C8" w:rsidRPr="000C55C8" w:rsidRDefault="000C55C8" w:rsidP="000C55C8">
            <w:r w:rsidRPr="000C55C8">
              <w:t>min. 90 %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4DC52BA6" w14:textId="77777777" w:rsidR="000C55C8" w:rsidRPr="000C55C8" w:rsidRDefault="000C55C8" w:rsidP="000C55C8">
            <w:r w:rsidRPr="000C55C8">
              <w:t>Pomer úspešných absolventov k celkovému počtu účastníkov v skúšobnom termíne.</w:t>
            </w:r>
          </w:p>
        </w:tc>
      </w:tr>
      <w:tr w:rsidR="000C55C8" w:rsidRPr="000C55C8" w14:paraId="13FDCCEE" w14:textId="77777777" w:rsidTr="000C55C8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8945F3B" w14:textId="77777777" w:rsidR="000C55C8" w:rsidRPr="000C55C8" w:rsidRDefault="000C55C8" w:rsidP="000C55C8">
            <w:r w:rsidRPr="000C55C8">
              <w:rPr>
                <w:b/>
                <w:bCs/>
              </w:rPr>
              <w:t>Miera spokojnosti účastníkov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F163FF5" w14:textId="77777777" w:rsidR="000C55C8" w:rsidRPr="000C55C8" w:rsidRDefault="000C55C8" w:rsidP="000C55C8">
            <w:r w:rsidRPr="000C55C8">
              <w:t>min. 4,5 z 5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13A09EEE" w14:textId="77777777" w:rsidR="000C55C8" w:rsidRPr="000C55C8" w:rsidRDefault="000C55C8" w:rsidP="000C55C8">
            <w:r w:rsidRPr="000C55C8">
              <w:t>Anonymné dotazníky po ukončení kurzu (hodnotenie lektora, prostredia a materiálov).</w:t>
            </w:r>
          </w:p>
        </w:tc>
      </w:tr>
      <w:tr w:rsidR="000C55C8" w:rsidRPr="000C55C8" w14:paraId="1DBBC9EB" w14:textId="77777777" w:rsidTr="000C55C8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AAB9058" w14:textId="77777777" w:rsidR="000C55C8" w:rsidRPr="000C55C8" w:rsidRDefault="000C55C8" w:rsidP="000C55C8">
            <w:r w:rsidRPr="000C55C8">
              <w:rPr>
                <w:b/>
                <w:bCs/>
              </w:rPr>
              <w:t>Chybovosť praktických vzoriek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2CD3730" w14:textId="77777777" w:rsidR="000C55C8" w:rsidRPr="000C55C8" w:rsidRDefault="000C55C8" w:rsidP="000C55C8">
            <w:r w:rsidRPr="000C55C8">
              <w:t>klesajúca tendencia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45CB279F" w14:textId="77777777" w:rsidR="000C55C8" w:rsidRPr="000C55C8" w:rsidRDefault="000C55C8" w:rsidP="000C55C8">
            <w:r w:rsidRPr="000C55C8">
              <w:t>Počet nezhodných zvarov počas výcviku u konkrétneho žiaka v čase.</w:t>
            </w:r>
          </w:p>
        </w:tc>
      </w:tr>
      <w:tr w:rsidR="000C55C8" w:rsidRPr="000C55C8" w14:paraId="37F1361A" w14:textId="77777777" w:rsidTr="000C55C8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83DF6F7" w14:textId="77777777" w:rsidR="000C55C8" w:rsidRPr="000C55C8" w:rsidRDefault="000C55C8" w:rsidP="000C55C8">
            <w:r w:rsidRPr="000C55C8">
              <w:rPr>
                <w:b/>
                <w:bCs/>
              </w:rPr>
              <w:t>Uplatniteľnosť na trhu práce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C383D39" w14:textId="77777777" w:rsidR="000C55C8" w:rsidRPr="000C55C8" w:rsidRDefault="000C55C8" w:rsidP="000C55C8">
            <w:r w:rsidRPr="000C55C8">
              <w:t>monitoring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64915EDD" w14:textId="77777777" w:rsidR="000C55C8" w:rsidRPr="000C55C8" w:rsidRDefault="000C55C8" w:rsidP="000C55C8">
            <w:r w:rsidRPr="000C55C8">
              <w:t>Sledovanie spätnej väzby od zamestnávateľov v regióne (raz ročne).</w:t>
            </w:r>
          </w:p>
        </w:tc>
      </w:tr>
      <w:tr w:rsidR="000C55C8" w:rsidRPr="000C55C8" w14:paraId="6C59FCE6" w14:textId="77777777" w:rsidTr="000C55C8"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BB559EA" w14:textId="77777777" w:rsidR="000C55C8" w:rsidRPr="000C55C8" w:rsidRDefault="000C55C8" w:rsidP="000C55C8">
            <w:r w:rsidRPr="000C55C8">
              <w:rPr>
                <w:b/>
                <w:bCs/>
              </w:rPr>
              <w:t>Odborný rast personálu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7473103" w14:textId="77777777" w:rsidR="000C55C8" w:rsidRPr="000C55C8" w:rsidRDefault="000C55C8" w:rsidP="000C55C8">
            <w:r w:rsidRPr="000C55C8">
              <w:t>1x ročne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4130131C" w14:textId="77777777" w:rsidR="000C55C8" w:rsidRPr="000C55C8" w:rsidRDefault="000C55C8" w:rsidP="000C55C8">
            <w:r w:rsidRPr="000C55C8">
              <w:t>Absolvovanie odborného seminára alebo školenia lektorským tímom.</w:t>
            </w:r>
          </w:p>
        </w:tc>
      </w:tr>
    </w:tbl>
    <w:p w14:paraId="5347FAB1" w14:textId="77777777" w:rsidR="000C55C8" w:rsidRPr="000C55C8" w:rsidRDefault="000C55C8" w:rsidP="000C55C8">
      <w:pPr>
        <w:rPr>
          <w:b/>
          <w:bCs/>
        </w:rPr>
      </w:pPr>
      <w:r w:rsidRPr="000C55C8">
        <w:rPr>
          <w:b/>
          <w:bCs/>
        </w:rPr>
        <w:t>5. OPATRENIA NA ZLEPŠOVANIE</w:t>
      </w:r>
    </w:p>
    <w:p w14:paraId="0B692AF3" w14:textId="77777777" w:rsidR="000C55C8" w:rsidRPr="000C55C8" w:rsidRDefault="000C55C8" w:rsidP="000C55C8">
      <w:r w:rsidRPr="000C55C8">
        <w:t>V prípade, že namerané hodnoty (napr. úspešnosť na skúškach) klesnú pod stanovenú hranicu, vedenie spoločnosti je povinné:</w:t>
      </w:r>
    </w:p>
    <w:p w14:paraId="5CA16D2A" w14:textId="77777777" w:rsidR="000C55C8" w:rsidRPr="000C55C8" w:rsidRDefault="000C55C8" w:rsidP="000C55C8">
      <w:pPr>
        <w:numPr>
          <w:ilvl w:val="0"/>
          <w:numId w:val="3"/>
        </w:numPr>
      </w:pPr>
      <w:r w:rsidRPr="000C55C8">
        <w:t>Analyzovať príčinu (zlyhanie techniky, metodiky alebo ľudského faktora).</w:t>
      </w:r>
    </w:p>
    <w:p w14:paraId="37E5C9A3" w14:textId="77777777" w:rsidR="000C55C8" w:rsidRPr="000C55C8" w:rsidRDefault="000C55C8" w:rsidP="000C55C8">
      <w:pPr>
        <w:numPr>
          <w:ilvl w:val="0"/>
          <w:numId w:val="3"/>
        </w:numPr>
      </w:pPr>
      <w:r w:rsidRPr="000C55C8">
        <w:t>Prijať nápravné opatrenie (napr. dodatočné inštruktáže, nákup nových učebných pomôcok).</w:t>
      </w:r>
    </w:p>
    <w:p w14:paraId="057542D7" w14:textId="77777777" w:rsidR="000C55C8" w:rsidRPr="000C55C8" w:rsidRDefault="000C55C8" w:rsidP="000C55C8">
      <w:pPr>
        <w:numPr>
          <w:ilvl w:val="0"/>
          <w:numId w:val="3"/>
        </w:numPr>
      </w:pPr>
      <w:r w:rsidRPr="000C55C8">
        <w:t>Preveriť účinnosť opatrenia pri nasledujúcom kurze.</w:t>
      </w:r>
    </w:p>
    <w:p w14:paraId="7E91F6A9" w14:textId="77777777" w:rsidR="000C55C8" w:rsidRPr="000C55C8" w:rsidRDefault="00000000" w:rsidP="000C55C8">
      <w:r>
        <w:pict w14:anchorId="65DC34F6">
          <v:rect id="_x0000_i1025" style="width:0;height:.75pt" o:hralign="center" o:hrstd="t" o:hr="t" fillcolor="#a0a0a0" stroked="f"/>
        </w:pict>
      </w:r>
    </w:p>
    <w:p w14:paraId="40B0B951" w14:textId="2B234C00" w:rsidR="000C55C8" w:rsidRPr="000C55C8" w:rsidRDefault="000C55C8" w:rsidP="000C55C8">
      <w:r w:rsidRPr="000C55C8">
        <w:t xml:space="preserve">V Senici, dňa </w:t>
      </w:r>
      <w:r>
        <w:t>27.4.2026</w:t>
      </w:r>
    </w:p>
    <w:p w14:paraId="56C21F15" w14:textId="77777777" w:rsidR="000C55C8" w:rsidRPr="000C55C8" w:rsidRDefault="000C55C8" w:rsidP="000C55C8">
      <w:r w:rsidRPr="000C55C8">
        <w:rPr>
          <w:b/>
          <w:bCs/>
        </w:rPr>
        <w:t>Ing. Roman Pálka</w:t>
      </w:r>
      <w:r w:rsidRPr="000C55C8">
        <w:br/>
        <w:t>konateľ a odborný garant</w:t>
      </w:r>
    </w:p>
    <w:p w14:paraId="702F4D7B" w14:textId="77777777" w:rsidR="000C55C8" w:rsidRPr="000C55C8" w:rsidRDefault="00000000" w:rsidP="000C55C8">
      <w:r>
        <w:pict w14:anchorId="4BE8AB3E">
          <v:rect id="_x0000_i1026" style="width:0;height:.75pt" o:hralign="center" o:hrstd="t" o:hr="t" fillcolor="#a0a0a0" stroked="f"/>
        </w:pict>
      </w:r>
    </w:p>
    <w:p w14:paraId="547015D0" w14:textId="77777777" w:rsidR="00CB2028" w:rsidRDefault="00CB2028"/>
    <w:sectPr w:rsidR="00CB20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C1925"/>
    <w:multiLevelType w:val="multilevel"/>
    <w:tmpl w:val="A8EE4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A91C05"/>
    <w:multiLevelType w:val="multilevel"/>
    <w:tmpl w:val="45EA8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D56B6A"/>
    <w:multiLevelType w:val="multilevel"/>
    <w:tmpl w:val="314A7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0355859">
    <w:abstractNumId w:val="1"/>
  </w:num>
  <w:num w:numId="2" w16cid:durableId="938874920">
    <w:abstractNumId w:val="0"/>
  </w:num>
  <w:num w:numId="3" w16cid:durableId="13174925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C10"/>
    <w:rsid w:val="00003C10"/>
    <w:rsid w:val="000C55C8"/>
    <w:rsid w:val="001B2C2F"/>
    <w:rsid w:val="00203966"/>
    <w:rsid w:val="005D397E"/>
    <w:rsid w:val="00CB2028"/>
    <w:rsid w:val="00D8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6E516"/>
  <w15:chartTrackingRefBased/>
  <w15:docId w15:val="{DF66D7C3-B141-425B-AFCF-7FED85A45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03C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03C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03C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03C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03C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03C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03C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03C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03C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03C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03C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03C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03C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03C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03C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03C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03C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03C1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03C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03C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03C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03C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03C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03C1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03C1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03C1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03C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03C1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03C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8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3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2921">
          <w:marLeft w:val="0"/>
          <w:marRight w:val="0"/>
          <w:marTop w:val="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5371">
          <w:marLeft w:val="0"/>
          <w:marRight w:val="0"/>
          <w:marTop w:val="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Pálka</dc:creator>
  <cp:keywords/>
  <dc:description/>
  <cp:lastModifiedBy>Roman Pálka</cp:lastModifiedBy>
  <cp:revision>3</cp:revision>
  <dcterms:created xsi:type="dcterms:W3CDTF">2026-04-27T11:08:00Z</dcterms:created>
  <dcterms:modified xsi:type="dcterms:W3CDTF">2026-04-27T11:10:00Z</dcterms:modified>
</cp:coreProperties>
</file>